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71214">
      <w:pPr>
        <w:autoSpaceDE w:val="0"/>
        <w:autoSpaceDN w:val="0"/>
        <w:spacing w:line="360" w:lineRule="auto"/>
        <w:ind w:right="-1"/>
        <w:outlineLvl w:val="0"/>
        <w:rPr>
          <w:rFonts w:hint="eastAsia" w:ascii="仿宋_GB2312" w:hAnsi="仿宋_GB2312" w:eastAsia="仿宋_GB2312" w:cs="仿宋_GB2312"/>
          <w:b/>
          <w:bCs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32"/>
          <w:szCs w:val="32"/>
        </w:rPr>
        <w:t>附件：</w:t>
      </w:r>
      <w:bookmarkStart w:id="0" w:name="_GoBack"/>
      <w:bookmarkEnd w:id="0"/>
    </w:p>
    <w:p w14:paraId="12ED5DB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F1115"/>
          <w:sz w:val="32"/>
          <w:szCs w:val="32"/>
        </w:rPr>
        <w:t>AIGC</w:t>
      </w:r>
      <w:r>
        <w:rPr>
          <w:rFonts w:hint="eastAsia" w:ascii="仿宋_GB2312" w:hAnsi="仿宋_GB2312" w:eastAsia="仿宋_GB2312" w:cs="仿宋_GB2312"/>
          <w:b/>
          <w:bCs/>
          <w:color w:val="0F1115"/>
          <w:sz w:val="32"/>
          <w:szCs w:val="32"/>
        </w:rPr>
        <w:t>影视创作应用专项技能培训班</w:t>
      </w:r>
    </w:p>
    <w:p w14:paraId="3730DDC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32"/>
          <w:szCs w:val="32"/>
        </w:rPr>
        <w:t>参训回执表</w:t>
      </w:r>
    </w:p>
    <w:tbl>
      <w:tblPr>
        <w:tblStyle w:val="1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860"/>
        <w:gridCol w:w="863"/>
        <w:gridCol w:w="2"/>
        <w:gridCol w:w="861"/>
        <w:gridCol w:w="4"/>
        <w:gridCol w:w="955"/>
        <w:gridCol w:w="4"/>
        <w:gridCol w:w="955"/>
        <w:gridCol w:w="4"/>
        <w:gridCol w:w="955"/>
        <w:gridCol w:w="14"/>
        <w:gridCol w:w="1035"/>
        <w:gridCol w:w="11"/>
        <w:gridCol w:w="1680"/>
      </w:tblGrid>
      <w:tr w14:paraId="32A58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983F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单位名称</w:t>
            </w:r>
          </w:p>
        </w:tc>
        <w:tc>
          <w:tcPr>
            <w:tcW w:w="4525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7B488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6D160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FB7B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通信地址</w:t>
            </w:r>
          </w:p>
        </w:tc>
        <w:tc>
          <w:tcPr>
            <w:tcW w:w="4525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89AC3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1D200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73EF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发票抬头</w:t>
            </w:r>
          </w:p>
        </w:tc>
        <w:tc>
          <w:tcPr>
            <w:tcW w:w="3022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73EB4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34BED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lang w:eastAsia="zh-CN"/>
              </w:rPr>
              <w:t>开票</w:t>
            </w:r>
          </w:p>
          <w:p w14:paraId="13AD695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项目</w:t>
            </w:r>
          </w:p>
        </w:tc>
        <w:tc>
          <w:tcPr>
            <w:tcW w:w="9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F10AF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□培训费</w:t>
            </w:r>
          </w:p>
        </w:tc>
      </w:tr>
      <w:tr w14:paraId="3C78E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DD85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纳税号</w:t>
            </w:r>
          </w:p>
        </w:tc>
        <w:tc>
          <w:tcPr>
            <w:tcW w:w="3022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1EC22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7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C9C82">
            <w:pP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</w:p>
        </w:tc>
        <w:tc>
          <w:tcPr>
            <w:tcW w:w="9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CFDFE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7283F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BFAC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报名项目</w:t>
            </w:r>
          </w:p>
        </w:tc>
        <w:tc>
          <w:tcPr>
            <w:tcW w:w="4525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0907E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□七天</w:t>
            </w:r>
            <w:r>
              <w:rPr>
                <w:rFonts w:hint="eastAsia" w:ascii="Times New Roman" w:hAnsi="Times New Roman" w:eastAsia="仿宋_GB2312" w:cs="Times New Roman"/>
                <w:color w:val="000000"/>
              </w:rPr>
              <w:t>强化</w:t>
            </w:r>
            <w:r>
              <w:rPr>
                <w:rFonts w:ascii="Times New Roman" w:hAnsi="Times New Roman" w:eastAsia="仿宋_GB2312" w:cs="Times New Roman"/>
                <w:color w:val="000000"/>
              </w:rPr>
              <w:t>特训营    □一个月全流程特训营</w:t>
            </w:r>
          </w:p>
        </w:tc>
      </w:tr>
      <w:tr w14:paraId="08279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806C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姓名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9041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性别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ED39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学历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88E5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身份证号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FB94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部门</w:t>
            </w:r>
          </w:p>
          <w:p w14:paraId="31097FE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职务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E256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所在</w:t>
            </w:r>
          </w:p>
          <w:p w14:paraId="547C10F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省份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9612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所在</w:t>
            </w:r>
          </w:p>
          <w:p w14:paraId="36A3A3FB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地市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69C4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手机号</w:t>
            </w: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5AC8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电子邮箱</w:t>
            </w:r>
          </w:p>
        </w:tc>
      </w:tr>
      <w:tr w14:paraId="6D4BD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F11A9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56924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F87E1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CC20A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CEADA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A725B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1D9A2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70E1E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56EE3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3AEEE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9DC0E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BADC6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6509B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F35AE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3937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EC71F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9EFCA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0F838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F3C08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3AF43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28EEE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24BC0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0F85D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4EC09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016D2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85260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D0FC8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33C80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4FA53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534AA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5F691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0E3C1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E3D1A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AEE0D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B603C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7ACD8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ECC83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8829A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70C97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08EF8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DD672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B50EC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C45ED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366EB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02CB3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F9503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46098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A6C26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3F234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6392D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34CE8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A0F6A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E12A7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E4C8A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B02A2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0B2AE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38F09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30D3C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F7CC8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1C540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ED6D5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4610D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C07FE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B4DB3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0AF3C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F5727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F6283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3126F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F3CE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0BCC0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80EA3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668BF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D1F95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179CF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ADC81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A26B2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B285E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896B5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A81A3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6C53B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7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B1891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A4CBD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ED53D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75243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AAA8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ED277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CD422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2D8F8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A79EA">
            <w:pPr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3D506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C851D">
            <w:pP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特别提示：</w:t>
            </w:r>
          </w:p>
          <w:p w14:paraId="6C4D61A2">
            <w:pP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1.请参训人员自行提前预订回程机票与火车票；自行前往不接站。</w:t>
            </w:r>
          </w:p>
          <w:p w14:paraId="6909F031">
            <w:pP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</w:rPr>
              <w:t>2.因涉及到为参训人员开具发票、快递证书，上述内容均为必填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lang w:eastAsia="zh-CN"/>
              </w:rPr>
              <w:t>。</w:t>
            </w:r>
          </w:p>
        </w:tc>
      </w:tr>
    </w:tbl>
    <w:p w14:paraId="5087D932">
      <w:pPr>
        <w:autoSpaceDE w:val="0"/>
        <w:autoSpaceDN w:val="0"/>
        <w:spacing w:before="62" w:line="360" w:lineRule="auto"/>
        <w:outlineLvl w:val="1"/>
        <w:rPr>
          <w:rFonts w:ascii="Times New Roman" w:hAnsi="Times New Roman" w:eastAsia="仿宋_GB2312" w:cs="Times New Roman"/>
          <w:b/>
          <w:bCs/>
        </w:rPr>
      </w:pPr>
    </w:p>
    <w:p w14:paraId="06A43EFD">
      <w:pPr>
        <w:autoSpaceDE w:val="0"/>
        <w:autoSpaceDN w:val="0"/>
        <w:spacing w:before="62" w:line="360" w:lineRule="auto"/>
        <w:outlineLvl w:val="1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b/>
          <w:bCs/>
        </w:rPr>
        <w:t>备注：</w:t>
      </w:r>
      <w:r>
        <w:rPr>
          <w:rFonts w:ascii="Times New Roman" w:hAnsi="Times New Roman" w:eastAsia="仿宋_GB2312" w:cs="Times New Roman"/>
        </w:rPr>
        <w:t>请参训人员填写附件《参训回执表》，发送至指定邮箱。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584" w:gutter="0"/>
      <w:lnNumType w:countBy="0"/>
      <w:pgNumType w:fmt="numberInDash"/>
      <w:cols w:space="0" w:num="1"/>
      <w:rtlGutter w:val="0"/>
      <w:docGrid w:type="linesAndChar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D9C614D-DDC1-4F4D-9E78-BDE50018A2B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  <w:embedRegular r:id="rId2" w:fontKey="{4C47F165-A110-409F-B93A-707E64C18EB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6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1"/>
      </w:rPr>
      <w:id w:val="1553653530"/>
      <w:docPartObj>
        <w:docPartGallery w:val="autotext"/>
      </w:docPartObj>
    </w:sdtPr>
    <w:sdtEndPr>
      <w:rPr>
        <w:rStyle w:val="21"/>
      </w:rPr>
    </w:sdtEndPr>
    <w:sdtContent>
      <w:p w14:paraId="2D4F782C">
        <w:pPr>
          <w:pStyle w:val="13"/>
          <w:framePr w:wrap="auto" w:vAnchor="text" w:hAnchor="margin" w:xAlign="center" w:y="1"/>
          <w:rPr>
            <w:rStyle w:val="21"/>
          </w:rPr>
        </w:pPr>
        <w:r>
          <w:rPr>
            <w:rStyle w:val="21"/>
          </w:rPr>
          <w:fldChar w:fldCharType="begin"/>
        </w:r>
        <w:r>
          <w:rPr>
            <w:rStyle w:val="21"/>
          </w:rPr>
          <w:instrText xml:space="preserve"> PAGE </w:instrText>
        </w:r>
        <w:r>
          <w:rPr>
            <w:rStyle w:val="21"/>
          </w:rPr>
          <w:fldChar w:fldCharType="separate"/>
        </w:r>
        <w:r>
          <w:rPr>
            <w:rStyle w:val="21"/>
          </w:rPr>
          <w:t>- 1 -</w:t>
        </w:r>
        <w:r>
          <w:rPr>
            <w:rStyle w:val="21"/>
          </w:rPr>
          <w:fldChar w:fldCharType="end"/>
        </w:r>
      </w:p>
    </w:sdtContent>
  </w:sdt>
  <w:p w14:paraId="5CC1F897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1"/>
      </w:rPr>
      <w:id w:val="-2051521274"/>
      <w:docPartObj>
        <w:docPartGallery w:val="autotext"/>
      </w:docPartObj>
    </w:sdtPr>
    <w:sdtEndPr>
      <w:rPr>
        <w:rStyle w:val="21"/>
      </w:rPr>
    </w:sdtEndPr>
    <w:sdtContent>
      <w:p w14:paraId="2EDCC2E3">
        <w:pPr>
          <w:pStyle w:val="13"/>
          <w:framePr w:wrap="auto" w:vAnchor="text" w:hAnchor="margin" w:xAlign="center" w:y="1"/>
          <w:rPr>
            <w:rStyle w:val="21"/>
          </w:rPr>
        </w:pPr>
        <w:r>
          <w:rPr>
            <w:rStyle w:val="21"/>
          </w:rPr>
          <w:fldChar w:fldCharType="begin"/>
        </w:r>
        <w:r>
          <w:rPr>
            <w:rStyle w:val="21"/>
          </w:rPr>
          <w:instrText xml:space="preserve"> PAGE </w:instrText>
        </w:r>
        <w:r>
          <w:rPr>
            <w:rStyle w:val="21"/>
          </w:rPr>
          <w:fldChar w:fldCharType="separate"/>
        </w:r>
        <w:r>
          <w:rPr>
            <w:rStyle w:val="21"/>
            <w:rFonts w:hint="eastAsia"/>
          </w:rPr>
          <w:t>- 7 -</w:t>
        </w:r>
        <w:r>
          <w:rPr>
            <w:rStyle w:val="21"/>
          </w:rPr>
          <w:fldChar w:fldCharType="end"/>
        </w:r>
      </w:p>
    </w:sdtContent>
  </w:sdt>
  <w:p w14:paraId="662D47D1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240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E5"/>
    <w:rsid w:val="00014E2E"/>
    <w:rsid w:val="00015E5E"/>
    <w:rsid w:val="00031E90"/>
    <w:rsid w:val="000B211E"/>
    <w:rsid w:val="000D5849"/>
    <w:rsid w:val="00107913"/>
    <w:rsid w:val="0013040A"/>
    <w:rsid w:val="0013468C"/>
    <w:rsid w:val="00135821"/>
    <w:rsid w:val="00166B45"/>
    <w:rsid w:val="001676CD"/>
    <w:rsid w:val="00175678"/>
    <w:rsid w:val="00193D75"/>
    <w:rsid w:val="001C2ECE"/>
    <w:rsid w:val="00223A09"/>
    <w:rsid w:val="00223F79"/>
    <w:rsid w:val="00236F8E"/>
    <w:rsid w:val="002440C6"/>
    <w:rsid w:val="00290C91"/>
    <w:rsid w:val="002A2A49"/>
    <w:rsid w:val="002A3509"/>
    <w:rsid w:val="002E3419"/>
    <w:rsid w:val="002E60B7"/>
    <w:rsid w:val="00314EE5"/>
    <w:rsid w:val="003238CD"/>
    <w:rsid w:val="00324A26"/>
    <w:rsid w:val="00334C02"/>
    <w:rsid w:val="00361F92"/>
    <w:rsid w:val="00366759"/>
    <w:rsid w:val="00376A87"/>
    <w:rsid w:val="003A0752"/>
    <w:rsid w:val="003B4E29"/>
    <w:rsid w:val="003E341F"/>
    <w:rsid w:val="00447788"/>
    <w:rsid w:val="0046013C"/>
    <w:rsid w:val="004724B0"/>
    <w:rsid w:val="00476230"/>
    <w:rsid w:val="00491D60"/>
    <w:rsid w:val="00492BEE"/>
    <w:rsid w:val="004A7D78"/>
    <w:rsid w:val="004B674F"/>
    <w:rsid w:val="004C21E5"/>
    <w:rsid w:val="004E1835"/>
    <w:rsid w:val="004F5036"/>
    <w:rsid w:val="00500492"/>
    <w:rsid w:val="00512559"/>
    <w:rsid w:val="005465CE"/>
    <w:rsid w:val="0057237D"/>
    <w:rsid w:val="00583B7E"/>
    <w:rsid w:val="005875FF"/>
    <w:rsid w:val="005B3A4F"/>
    <w:rsid w:val="0062289C"/>
    <w:rsid w:val="00636AEE"/>
    <w:rsid w:val="006645D4"/>
    <w:rsid w:val="006A1C02"/>
    <w:rsid w:val="006B11E2"/>
    <w:rsid w:val="006D0DC6"/>
    <w:rsid w:val="006E5CA6"/>
    <w:rsid w:val="00705C9A"/>
    <w:rsid w:val="00715A4C"/>
    <w:rsid w:val="00720BB9"/>
    <w:rsid w:val="0072271B"/>
    <w:rsid w:val="0075359A"/>
    <w:rsid w:val="0077059D"/>
    <w:rsid w:val="00776E7A"/>
    <w:rsid w:val="0077787C"/>
    <w:rsid w:val="007A4EE3"/>
    <w:rsid w:val="00821A3E"/>
    <w:rsid w:val="0088407D"/>
    <w:rsid w:val="008B74C5"/>
    <w:rsid w:val="008C21BE"/>
    <w:rsid w:val="008E2288"/>
    <w:rsid w:val="00904C82"/>
    <w:rsid w:val="00930268"/>
    <w:rsid w:val="00932DC9"/>
    <w:rsid w:val="00966290"/>
    <w:rsid w:val="009846AD"/>
    <w:rsid w:val="009867C9"/>
    <w:rsid w:val="009B50B3"/>
    <w:rsid w:val="009E17C6"/>
    <w:rsid w:val="00A0505E"/>
    <w:rsid w:val="00A42514"/>
    <w:rsid w:val="00A657CA"/>
    <w:rsid w:val="00B2159C"/>
    <w:rsid w:val="00B77294"/>
    <w:rsid w:val="00B837C8"/>
    <w:rsid w:val="00B83D4B"/>
    <w:rsid w:val="00B934E8"/>
    <w:rsid w:val="00B979F4"/>
    <w:rsid w:val="00BA1372"/>
    <w:rsid w:val="00BB295B"/>
    <w:rsid w:val="00BC2C2A"/>
    <w:rsid w:val="00C0549F"/>
    <w:rsid w:val="00C466CE"/>
    <w:rsid w:val="00C94C36"/>
    <w:rsid w:val="00D139D9"/>
    <w:rsid w:val="00D57F8A"/>
    <w:rsid w:val="00D61CAE"/>
    <w:rsid w:val="00D94B6C"/>
    <w:rsid w:val="00D95AFA"/>
    <w:rsid w:val="00DF5137"/>
    <w:rsid w:val="00E14D58"/>
    <w:rsid w:val="00E21F6B"/>
    <w:rsid w:val="00E5413F"/>
    <w:rsid w:val="00E66152"/>
    <w:rsid w:val="00EA2EE4"/>
    <w:rsid w:val="00EE7A6C"/>
    <w:rsid w:val="00EF152F"/>
    <w:rsid w:val="00F26BA2"/>
    <w:rsid w:val="00F62D64"/>
    <w:rsid w:val="00F85D15"/>
    <w:rsid w:val="00F93FAD"/>
    <w:rsid w:val="00FC792D"/>
    <w:rsid w:val="00FF4C2F"/>
    <w:rsid w:val="09860536"/>
    <w:rsid w:val="0A1914A2"/>
    <w:rsid w:val="155838BF"/>
    <w:rsid w:val="1B8F746E"/>
    <w:rsid w:val="28532427"/>
    <w:rsid w:val="48FC3F85"/>
    <w:rsid w:val="4C27564C"/>
    <w:rsid w:val="4D16138E"/>
    <w:rsid w:val="5C62014C"/>
    <w:rsid w:val="5D29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widowControl w:val="0"/>
      <w:spacing w:before="480" w:after="80" w:line="480" w:lineRule="auto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widowControl w:val="0"/>
      <w:spacing w:before="160" w:after="80" w:line="480" w:lineRule="auto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widowControl w:val="0"/>
      <w:spacing w:before="160" w:after="80" w:line="480" w:lineRule="auto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widowControl w:val="0"/>
      <w:spacing w:before="80" w:after="40" w:line="480" w:lineRule="auto"/>
      <w:jc w:val="both"/>
      <w:outlineLvl w:val="3"/>
    </w:pPr>
    <w:rPr>
      <w:rFonts w:asciiTheme="minorHAnsi" w:hAnsiTheme="minorHAnsi" w:eastAsiaTheme="minorEastAsia" w:cstheme="majorBidi"/>
      <w:color w:val="104862" w:themeColor="accent1" w:themeShade="BF"/>
      <w:kern w:val="2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widowControl w:val="0"/>
      <w:spacing w:before="80" w:after="40" w:line="480" w:lineRule="auto"/>
      <w:jc w:val="both"/>
      <w:outlineLvl w:val="4"/>
    </w:pPr>
    <w:rPr>
      <w:rFonts w:asciiTheme="minorHAnsi" w:hAnsiTheme="minorHAnsi" w:eastAsiaTheme="minorEastAsia" w:cstheme="majorBidi"/>
      <w:color w:val="104862" w:themeColor="accent1" w:themeShade="BF"/>
      <w:kern w:val="2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widowControl w:val="0"/>
      <w:spacing w:before="40" w:after="160" w:line="480" w:lineRule="auto"/>
      <w:jc w:val="both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kern w:val="2"/>
      <w:sz w:val="21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widowControl w:val="0"/>
      <w:spacing w:before="40" w:after="160" w:line="480" w:lineRule="auto"/>
      <w:jc w:val="both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widowControl w:val="0"/>
      <w:spacing w:after="160" w:line="480" w:lineRule="auto"/>
      <w:jc w:val="both"/>
      <w:outlineLvl w:val="7"/>
    </w:pPr>
    <w:rPr>
      <w:rFonts w:asciiTheme="minorHAnsi" w:hAnsiTheme="minorHAnsi" w:eastAsiaTheme="minorEastAsia" w:cstheme="majorBidi"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widowControl w:val="0"/>
      <w:spacing w:after="160" w:line="480" w:lineRule="auto"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link w:val="44"/>
    <w:qFormat/>
    <w:uiPriority w:val="0"/>
    <w:pPr>
      <w:spacing w:after="0"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kern w:val="0"/>
      <w:sz w:val="32"/>
      <w:szCs w:val="32"/>
      <w:lang w:val="en-US" w:eastAsia="zh-CN" w:bidi="ar-SA"/>
    </w:rPr>
  </w:style>
  <w:style w:type="paragraph" w:styleId="12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3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3"/>
    <w:qFormat/>
    <w:uiPriority w:val="11"/>
    <w:pPr>
      <w:widowControl w:val="0"/>
      <w:spacing w:after="160" w:line="480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32"/>
    <w:qFormat/>
    <w:uiPriority w:val="10"/>
    <w:pPr>
      <w:widowControl w:val="0"/>
      <w:spacing w:after="80" w:line="48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page number"/>
    <w:basedOn w:val="19"/>
    <w:semiHidden/>
    <w:unhideWhenUsed/>
    <w:qFormat/>
    <w:uiPriority w:val="99"/>
  </w:style>
  <w:style w:type="character" w:styleId="22">
    <w:name w:val="Hyperlink"/>
    <w:basedOn w:val="19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3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19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8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widowControl w:val="0"/>
      <w:spacing w:before="160" w:after="160" w:line="480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19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widowControl w:val="0"/>
      <w:spacing w:after="160" w:line="480" w:lineRule="auto"/>
      <w:ind w:left="720"/>
      <w:contextualSpacing/>
      <w:jc w:val="both"/>
    </w:pPr>
    <w:rPr>
      <w:rFonts w:asciiTheme="minorHAnsi" w:hAnsiTheme="minorHAnsi" w:eastAsiaTheme="minorEastAsia" w:cstheme="minorBidi"/>
      <w:kern w:val="2"/>
      <w:sz w:val="21"/>
    </w:rPr>
  </w:style>
  <w:style w:type="character" w:customStyle="1" w:styleId="37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480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kern w:val="2"/>
      <w:sz w:val="21"/>
    </w:rPr>
  </w:style>
  <w:style w:type="character" w:customStyle="1" w:styleId="39">
    <w:name w:val="明显引用 字符"/>
    <w:basedOn w:val="19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1">
    <w:name w:val="ace-line"/>
    <w:basedOn w:val="1"/>
    <w:qFormat/>
    <w:uiPriority w:val="0"/>
    <w:pPr>
      <w:spacing w:before="100" w:beforeAutospacing="1" w:after="100" w:afterAutospacing="1" w:line="480" w:lineRule="auto"/>
    </w:pPr>
  </w:style>
  <w:style w:type="character" w:customStyle="1" w:styleId="42">
    <w:name w:val="日期 字符"/>
    <w:basedOn w:val="19"/>
    <w:link w:val="12"/>
    <w:semiHidden/>
    <w:qFormat/>
    <w:uiPriority w:val="99"/>
    <w:rPr>
      <w:rFonts w:ascii="宋体" w:hAnsi="宋体" w:eastAsia="宋体" w:cs="宋体"/>
      <w:kern w:val="0"/>
      <w:sz w:val="24"/>
    </w:rPr>
  </w:style>
  <w:style w:type="table" w:customStyle="1" w:styleId="43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宋体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4">
    <w:name w:val="正文文本 字符"/>
    <w:basedOn w:val="19"/>
    <w:link w:val="11"/>
    <w:qFormat/>
    <w:uiPriority w:val="0"/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45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6">
    <w:name w:val="页眉 字符"/>
    <w:basedOn w:val="19"/>
    <w:link w:val="14"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47">
    <w:name w:val="页脚 字符"/>
    <w:basedOn w:val="19"/>
    <w:link w:val="13"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3f930df0-184e-42bd-ac0b-f4d603049def</errorID>
      <errorWord>产教融汇</errorWord>
      <group>L1_Political</group>
      <groupName>政治性问题</groupName>
      <ability>L2_Keyword</ability>
      <abilityName>固定表述</abilityName>
      <candidateList>
        <item>产教融合</item>
      </candidateList>
      <explain>此处内容疑似含有固定表述相关错误，建议核查。</explain>
      <paraID>58BBFC3C</paraID>
      <start>21</start>
      <end>25</end>
      <status>ignored</status>
      <modifiedWord/>
      <trackRevisions>false</trackRevisions>
    </reviewItem>
    <reviewItem>
      <errorID>05a83eb2-160e-42da-ba01-0c0778514a85</errorID>
      <errorWord>产教融汇</errorWord>
      <group>L1_Political</group>
      <groupName>政治性问题</groupName>
      <ability>L2_Keyword</ability>
      <abilityName>固定表述</abilityName>
      <candidateList>
        <item>产教融合</item>
      </candidateList>
      <explain>此处内容疑似含有固定表述相关错误，建议核查。</explain>
      <paraID>2BFEAF38</paraID>
      <start>2</start>
      <end>6</end>
      <status>ignored</status>
      <modifiedWord/>
      <trackRevisions>false</trackRevisions>
    </reviewItem>
    <reviewItem>
      <errorID>62645998-3ec8-4d11-be80-9b0f75de3019</errorID>
      <errorWord>意向</errorWord>
      <group>L1_Word</group>
      <groupName>字词问题</groupName>
      <ability>L2_Typo</ability>
      <abilityName>字词错误</abilityName>
      <candidateList>
        <item>有意向</item>
      </candidateList>
      <explain/>
      <paraID>2C7E136B</paraID>
      <start>3</start>
      <end>5</end>
      <status>ignored</status>
      <modifiedWord/>
      <trackRevisions>false</trackRevisions>
    </reviewItem>
    <reviewItem>
      <errorID>308acb5c-f020-43e8-b4ba-5455660ef6fc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3356C0F4</paraID>
      <start>12</start>
      <end>13</end>
      <status>ignored</status>
      <modifiedWord/>
      <trackRevisions>false</trackRevisions>
    </reviewItem>
    <reviewItem>
      <errorID>e384c5cd-c283-4afe-be67-c291b29ec3ed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6CA2E2BE</paraID>
      <start>9</start>
      <end>10</end>
      <status>modified</status>
      <modifiedWord>（</modifiedWord>
      <trackRevisions>false</trackRevisions>
    </reviewItem>
    <reviewItem>
      <errorID>f12510bf-9d1c-412e-a71c-e51ef1e94d1d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6CA2E2BE</paraID>
      <start>13</start>
      <end>14</end>
      <status>modified</status>
      <modifiedWord>）</modifiedWord>
      <trackRevisions>false</trackRevisions>
    </reviewItem>
    <reviewItem>
      <errorID>a697b390-36da-4804-a522-b374c7aea811</errorID>
      <errorWord>北京亦庄AIGC+OPC产业生态实训基地</errorWord>
      <group>L1_Other</group>
      <groupName>其他问题</groupName>
      <ability>L2_Consistency</ability>
      <abilityName>一致性检查</abilityName>
      <candidateList>
        <item>北京亦庄AIGC+OPC数字影视产业生态实训基地</item>
      </candidateList>
      <explain>实体一致性，原文对该实训基地的规范表述为北京亦庄AIGC+OPC数字影视产业生态实训基地，此处表述不一致</explain>
      <paraID>58730272</paraID>
      <start>7</start>
      <end>31</end>
      <status>modified</status>
      <modifiedWord>北京亦庄AIGC+OPC数字影视产业生态实训基地</modifiedWord>
      <trackRevisions>false</trackRevisions>
    </reviewItem>
    <reviewItem>
      <errorID>16c39349-23fa-4416-8a7c-768eb52ea532</errorID>
      <errorWord>开费 </errorWord>
      <group>L1_Word</group>
      <groupName>字词问题</groupName>
      <ability>L2_Typo</ability>
      <abilityName>字词错误</abilityName>
      <candidateList>
        <item>开票</item>
      </candidateList>
      <explain/>
      <paraID>13AD6958</paraID>
      <start>0</start>
      <end>2</end>
      <status>modified</status>
      <modifiedWord>开票</modifiedWord>
      <trackRevisions>false</trackRevisions>
    </reviewItem>
    <reviewItem>
      <errorID>fdc5066e-ce2e-4a00-984d-b8bade4511ef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2C2E2564</paraID>
      <start>2</start>
      <end>2</end>
      <status>modified</status>
      <modifiedWord/>
      <trackRevisions>false</trackRevisions>
    </reviewItem>
    <reviewItem>
      <errorID>9db8683f-1cee-4b10-bc15-de831d50a118</errorID>
      <errorWord>涉及到</errorWord>
      <group>L1_Word</group>
      <groupName>字词问题</groupName>
      <ability>L2_Typo</ability>
      <abilityName>字词错误</abilityName>
      <candidateList>
        <item>涉及</item>
      </candidateList>
      <explain/>
      <paraID>6909F031</paraID>
      <start>3</start>
      <end>6</end>
      <status>ignored</status>
      <modifiedWord/>
      <trackRevisions>false</trackRevisions>
    </reviewItem>
    <reviewItem>
      <errorID>7e3d7841-7cc6-4076-99e4-759943768ab7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6909F031</paraID>
      <start>29</start>
      <end>30</end>
      <status>modified</status>
      <modifiedWord>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2ff4cc5-5974-4416-8296-0de1a24ac8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1977</Words>
  <Characters>2133</Characters>
  <Lines>16</Lines>
  <Paragraphs>4</Paragraphs>
  <TotalTime>397</TotalTime>
  <ScaleCrop>false</ScaleCrop>
  <LinksUpToDate>false</LinksUpToDate>
  <CharactersWithSpaces>2175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2026-07-24T08:28:00Z</dcterms:created>
  <dc:creator>Microsoft Office User</dc:creator>
  <cp:lastModifiedBy>超时空要塞Macross</cp:lastModifiedBy>
  <cp:lastPrinted>2026-07-31T07:52:00Z</cp:lastPrinted>
  <dcterms:modified xsi:type="dcterms:W3CDTF">2026-08-05T07:00:52Z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eyJoZGlkIjoiMjI2NDU3NjI1ODBhNzJmMWZmMDZiY2FhNmFhZTZiM2MiLCJ1c2VySWQiOiI0MDc3MTEzNzYifQ==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E351AAC9B23B4CB795312A78B138BF12_13</vt:lpwstr>
  </property>
</Properties>
</file>